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FA" w:rsidRPr="007B4CFA" w:rsidRDefault="007B4CFA" w:rsidP="007B4CF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B4CFA">
        <w:rPr>
          <w:rFonts w:ascii="TH SarabunIT๙" w:hAnsi="TH SarabunIT๙" w:cs="TH SarabunIT๙"/>
          <w:b/>
          <w:bCs/>
          <w:sz w:val="40"/>
          <w:szCs w:val="40"/>
        </w:rPr>
        <w:t xml:space="preserve">Print </w:t>
      </w:r>
      <w:proofErr w:type="gramStart"/>
      <w:r w:rsidRPr="007B4CFA">
        <w:rPr>
          <w:rFonts w:ascii="TH SarabunIT๙" w:hAnsi="TH SarabunIT๙" w:cs="TH SarabunIT๙"/>
          <w:b/>
          <w:bCs/>
          <w:sz w:val="40"/>
          <w:szCs w:val="40"/>
        </w:rPr>
        <w:t xml:space="preserve">screen </w:t>
      </w:r>
      <w:r w:rsidRPr="007B4CF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7B4CFA">
        <w:rPr>
          <w:rFonts w:ascii="TH SarabunIT๙" w:hAnsi="TH SarabunIT๙" w:cs="TH SarabunIT๙"/>
          <w:b/>
          <w:bCs/>
          <w:sz w:val="40"/>
          <w:szCs w:val="40"/>
        </w:rPr>
        <w:t>EB</w:t>
      </w:r>
      <w:proofErr w:type="gramEnd"/>
      <w:r w:rsidRPr="007B4CFA">
        <w:rPr>
          <w:rFonts w:ascii="TH SarabunIT๙" w:hAnsi="TH SarabunIT๙" w:cs="TH SarabunIT๙"/>
          <w:b/>
          <w:bCs/>
          <w:sz w:val="40"/>
          <w:szCs w:val="40"/>
        </w:rPr>
        <w:t xml:space="preserve"> 17</w:t>
      </w:r>
    </w:p>
    <w:p w:rsidR="00176650" w:rsidRPr="007B4CFA" w:rsidRDefault="007B4CFA" w:rsidP="007B4CF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B4CFA">
        <w:rPr>
          <w:rFonts w:ascii="TH SarabunIT๙" w:hAnsi="TH SarabunIT๙" w:cs="TH SarabunIT๙"/>
          <w:b/>
          <w:bCs/>
          <w:sz w:val="40"/>
          <w:szCs w:val="40"/>
          <w:cs/>
        </w:rPr>
        <w:t>หลักฐานเชิงประจักษ์ หน่วยงานมีการกำหนดมาตรการ กลไก หรือการวางระบบป้องกันการรับสินบน</w:t>
      </w:r>
      <w:bookmarkStart w:id="0" w:name="_GoBack"/>
      <w:bookmarkEnd w:id="0"/>
    </w:p>
    <w:p w:rsidR="007B4CFA" w:rsidRDefault="007B4CFA">
      <w:pPr>
        <w:rPr>
          <w:rFonts w:hint="cs"/>
        </w:rPr>
      </w:pPr>
    </w:p>
    <w:p w:rsidR="007B4CFA" w:rsidRDefault="007B4CFA">
      <w:pPr>
        <w:rPr>
          <w:rFonts w:hint="cs"/>
        </w:rPr>
      </w:pPr>
    </w:p>
    <w:p w:rsidR="007B4CFA" w:rsidRDefault="007B4CFA">
      <w:r>
        <w:rPr>
          <w:noProof/>
        </w:rPr>
        <w:drawing>
          <wp:inline distT="0" distB="0" distL="0" distR="0" wp14:anchorId="28119166" wp14:editId="3A6302DF">
            <wp:extent cx="5731510" cy="3582194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4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FA"/>
    <w:rsid w:val="00176650"/>
    <w:rsid w:val="007B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C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4CF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C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4C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2020-03-03T04:14:00Z</dcterms:created>
  <dcterms:modified xsi:type="dcterms:W3CDTF">2020-03-03T04:16:00Z</dcterms:modified>
</cp:coreProperties>
</file>