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E07" w:rsidRDefault="00DC1038" w:rsidP="00DC1038">
      <w:pPr>
        <w:jc w:val="center"/>
      </w:pPr>
      <w:r>
        <w:rPr>
          <w:noProof/>
        </w:rPr>
        <w:drawing>
          <wp:inline distT="0" distB="0" distL="0" distR="0" wp14:anchorId="30398B5E" wp14:editId="2AA45823">
            <wp:extent cx="1219200" cy="1144905"/>
            <wp:effectExtent l="0" t="0" r="0" b="0"/>
            <wp:docPr id="1" name="รูปภาพ 1" descr="C:\Users\User\Desktop\ตราครุฑ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C:\Users\User\Desktop\ตราครุฑ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038" w:rsidRDefault="00DC1038" w:rsidP="00DC1038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ประกาศโรงพยาบาลองครักษ์</w:t>
      </w:r>
    </w:p>
    <w:p w:rsidR="00DC1038" w:rsidRDefault="00DC1038" w:rsidP="00DC1038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ว่าด้วยแนวทางปฏิบัติงานเพื่อตรวจสอบบุคลากรในหน่วยงานด้านการจัดซื้อจัดจ้าง</w:t>
      </w:r>
    </w:p>
    <w:p w:rsidR="00DC1038" w:rsidRDefault="00B1366A" w:rsidP="00DC1038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พ.ศ.2563</w:t>
      </w:r>
    </w:p>
    <w:p w:rsidR="00DC1038" w:rsidRDefault="00DC1038" w:rsidP="00DC1038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</w:t>
      </w:r>
    </w:p>
    <w:p w:rsidR="00C65E43" w:rsidRDefault="00C65E43" w:rsidP="00C65E4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เพื่อให้ผู้ปฏิบัติงานด้านการพัสดุและเจ้าหน้าที่ใ</w:t>
      </w:r>
      <w:r w:rsidR="00073F77">
        <w:rPr>
          <w:rFonts w:ascii="TH SarabunIT๙" w:hAnsi="TH SarabunIT๙" w:cs="TH SarabunIT๙" w:hint="cs"/>
          <w:cs/>
        </w:rPr>
        <w:t>นหน่วยงานสังกัดสำนักงานปลัดกระทรวงสาธารณสุข มีแนวทางการปฏิบัติตนตามกรอบจรรยาบรรณของผู้ปฏิบัติงานให้มีความโปร่งใส สามารถตรวจสอบได้ เกิดประสิทธิภาพสูงสุด เป็นไปด้วยความชอบธรรมตามหลักระบบคุณธรรม (</w:t>
      </w:r>
      <w:r w:rsidR="00073F77">
        <w:rPr>
          <w:rFonts w:ascii="TH SarabunIT๙" w:hAnsi="TH SarabunIT๙" w:cs="TH SarabunIT๙"/>
        </w:rPr>
        <w:t xml:space="preserve">Merit System) </w:t>
      </w:r>
      <w:r w:rsidR="00073F77">
        <w:rPr>
          <w:rFonts w:ascii="TH SarabunIT๙" w:hAnsi="TH SarabunIT๙" w:cs="TH SarabunIT๙" w:hint="cs"/>
          <w:cs/>
        </w:rPr>
        <w:t>จึงกำหนดแนวทางในการปฏิบัติเพื่อตรวจสอบบุคลากรในหน่วยงานด้านการจัดซื้อจัดจ้างไว้ ดังนี้</w:t>
      </w:r>
    </w:p>
    <w:p w:rsidR="00073F77" w:rsidRDefault="00073F77" w:rsidP="00073F77">
      <w:pPr>
        <w:pStyle w:val="a5"/>
        <w:numPr>
          <w:ilvl w:val="0"/>
          <w:numId w:val="1"/>
        </w:numPr>
        <w:ind w:left="0" w:firstLine="1440"/>
        <w:rPr>
          <w:rFonts w:ascii="TH SarabunIT๙" w:hAnsi="TH SarabunIT๙" w:cs="TH SarabunIT๙"/>
          <w:szCs w:val="32"/>
        </w:rPr>
      </w:pPr>
      <w:r w:rsidRPr="00073F77">
        <w:rPr>
          <w:rFonts w:ascii="TH SarabunIT๙" w:hAnsi="TH SarabunIT๙" w:cs="TH SarabunIT๙" w:hint="cs"/>
          <w:szCs w:val="32"/>
          <w:cs/>
        </w:rPr>
        <w:t>บุคลากร</w:t>
      </w:r>
      <w:r>
        <w:rPr>
          <w:rFonts w:ascii="TH SarabunIT๙" w:hAnsi="TH SarabunIT๙" w:cs="TH SarabunIT๙" w:hint="cs"/>
          <w:szCs w:val="32"/>
          <w:cs/>
        </w:rPr>
        <w:t>ในหน่วยงานต้องวางตัวเป็นกลางกับผู้ขาย ผู้รับจ้าง ผู้เสนองาน หรือผู้ชนะประมูล หรือ ผู้มีส่วนเกี่ยวข้องที่เข้ามีนิติสัมพันธ์</w:t>
      </w:r>
    </w:p>
    <w:p w:rsidR="00073F77" w:rsidRDefault="00073F77" w:rsidP="00073F77">
      <w:pPr>
        <w:pStyle w:val="a5"/>
        <w:numPr>
          <w:ilvl w:val="0"/>
          <w:numId w:val="1"/>
        </w:numPr>
        <w:ind w:left="0" w:firstLine="144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บุคลากรในหน่วยงานสนับสนุนการปฏิบัติหน้าที่ของผู้ดำเนินการจัดซื้อจัดจ้างด้วยความคุ้มค่า โปร่งใส มีประสิทธิภาพและประสิทธิผล และตรวจสอบได้ทุกเวลา</w:t>
      </w:r>
    </w:p>
    <w:p w:rsidR="00073F77" w:rsidRDefault="00073F77" w:rsidP="00073F77">
      <w:pPr>
        <w:pStyle w:val="a5"/>
        <w:numPr>
          <w:ilvl w:val="0"/>
          <w:numId w:val="1"/>
        </w:numPr>
        <w:ind w:left="0" w:firstLine="144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บุคลากรในหน่วยงานต้องไม่เรียก รับ หรือยอมรับทรัพย์สินหรือประโยชน์อื่นใดทั้งทางตรงและทางอ้อม จากผู้ขาย ผู้รับจ้าง ผู้เสนองาน หรือผู้ชนะการประมูล หรือผู้มีส่วนเกี่ยวข้องที่เข้ามามีนิติสัมพันธ์และต้องไม่เข้าไปมีส่วนได้เสียทั้งทางตรงหรือทางอ้อม เพื่อประโยชน์ของตนเองหรือผู้อื่น ซึ่งเป็นการขัดกันระหว่างประโยชน์ส่วนบุคคลกับประโยชน์ส่วนรวม ทั้งนี้ ไม่ว่าการกระทำนั้นจะเกิดขึ้นก่อน ขณะ หรือหลังการปฏิบัติหน้าที่</w:t>
      </w:r>
    </w:p>
    <w:p w:rsidR="00073F77" w:rsidRDefault="00073F77" w:rsidP="00073F77">
      <w:pPr>
        <w:pStyle w:val="a5"/>
        <w:numPr>
          <w:ilvl w:val="0"/>
          <w:numId w:val="1"/>
        </w:numPr>
        <w:ind w:left="0" w:firstLine="144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บุคลากรในหน่วยงานปฏิบัติต่อผู้ขาย ผู้รับจ้าง หรือผู้มีส่วนเกี่ยวข้อง ที่เข้ามีนิติสัมพันธ์กับทางราชการเกี่ยวกับการพัสดุ รวมถึงการรับฟังผู้มาร้องเรียน ร้องทุกข์ ด้วยความเป็นธรรม</w:t>
      </w:r>
      <w:r w:rsidR="002D6815">
        <w:rPr>
          <w:rFonts w:ascii="TH SarabunIT๙" w:hAnsi="TH SarabunIT๙" w:cs="TH SarabunIT๙" w:hint="cs"/>
          <w:szCs w:val="32"/>
          <w:cs/>
        </w:rPr>
        <w:t xml:space="preserve"> เอื้อเฟื้อมีน้ำใจ แต่ทั้งนี้ การปฏิบัติดังกล่าวต้องไม่เป็นปฏิปักษ์ต่อการแข่งขันอย่างเสรีและเป็นธรรม</w:t>
      </w:r>
    </w:p>
    <w:p w:rsidR="002D6815" w:rsidRDefault="002D6815" w:rsidP="00073F77">
      <w:pPr>
        <w:pStyle w:val="a5"/>
        <w:numPr>
          <w:ilvl w:val="0"/>
          <w:numId w:val="1"/>
        </w:numPr>
        <w:ind w:left="0" w:firstLine="144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บุคลากรในหน่วยงานให้ความร่วมมือกับทุกฝ่ายในการเสริมสร้างมาตรฐานการปฏิบัติงานของเจ้าหน้าที่ผู้เกี่ยวข้องกับงานด้านพัสดุให้เป็นที่ยอมรับ</w:t>
      </w:r>
    </w:p>
    <w:p w:rsidR="001E058A" w:rsidRDefault="001E058A" w:rsidP="00073F77">
      <w:pPr>
        <w:pStyle w:val="a5"/>
        <w:numPr>
          <w:ilvl w:val="0"/>
          <w:numId w:val="1"/>
        </w:numPr>
        <w:ind w:left="0" w:firstLine="144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บุคลากรในหน่วยงานต้องปฏิบัติหน้าที่โดยยึดถือกฎหมาย กฎ ระเบียบ ปฏิบัติของทางราชการอย่างเคร่งครัด</w:t>
      </w:r>
    </w:p>
    <w:p w:rsidR="001E058A" w:rsidRDefault="001E058A" w:rsidP="00073F77">
      <w:pPr>
        <w:pStyle w:val="a5"/>
        <w:numPr>
          <w:ilvl w:val="0"/>
          <w:numId w:val="1"/>
        </w:numPr>
        <w:ind w:left="0" w:firstLine="144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บุคลการในหน่วยงานดำเนินการใช้จ่ายเงิน ทรัพย์สินของหน่วยงานส่วนรวมของราชการเป็นหลัก โดยคำนึงถึงความถูกต้อง ยุติธรรม และความสมเหตุผลประกอบด้วย</w:t>
      </w:r>
    </w:p>
    <w:p w:rsidR="001E058A" w:rsidRDefault="001E058A" w:rsidP="00073F77">
      <w:pPr>
        <w:pStyle w:val="a5"/>
        <w:numPr>
          <w:ilvl w:val="0"/>
          <w:numId w:val="1"/>
        </w:numPr>
        <w:ind w:left="0" w:firstLine="144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ผู้บังคับบัญชาต้องใช้ดุลพินิจโดยชอบด้วยกฎหมายในการปฏิบัติงาน และส่งเสริมสนับสนุนให้คำปรึกษา แนะนำ รับฟังความคิดเห็นของผู้ปฏิบัติงานอย่างมีเหตุผล</w:t>
      </w:r>
    </w:p>
    <w:p w:rsidR="001E058A" w:rsidRDefault="001E058A" w:rsidP="001E058A">
      <w:pPr>
        <w:pStyle w:val="a5"/>
        <w:numPr>
          <w:ilvl w:val="0"/>
          <w:numId w:val="2"/>
        </w:numPr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lastRenderedPageBreak/>
        <w:t xml:space="preserve">2 </w:t>
      </w:r>
      <w:r>
        <w:rPr>
          <w:rFonts w:ascii="TH SarabunIT๙" w:hAnsi="TH SarabunIT๙" w:cs="TH SarabunIT๙"/>
          <w:szCs w:val="32"/>
          <w:cs/>
        </w:rPr>
        <w:t>–</w:t>
      </w:r>
    </w:p>
    <w:p w:rsidR="00BB7EDC" w:rsidRDefault="00BB7EDC" w:rsidP="00BB7EDC">
      <w:pPr>
        <w:pStyle w:val="a5"/>
        <w:ind w:left="1800"/>
        <w:rPr>
          <w:rFonts w:ascii="TH SarabunIT๙" w:hAnsi="TH SarabunIT๙" w:cs="TH SarabunIT๙"/>
          <w:szCs w:val="32"/>
        </w:rPr>
      </w:pPr>
    </w:p>
    <w:p w:rsidR="001E058A" w:rsidRDefault="001E058A" w:rsidP="001E058A">
      <w:pPr>
        <w:pStyle w:val="a5"/>
        <w:numPr>
          <w:ilvl w:val="0"/>
          <w:numId w:val="1"/>
        </w:numPr>
        <w:ind w:left="0" w:firstLine="1440"/>
        <w:rPr>
          <w:rFonts w:ascii="TH SarabunIT๙" w:hAnsi="TH SarabunIT๙" w:cs="TH SarabunIT๙"/>
          <w:szCs w:val="32"/>
        </w:rPr>
      </w:pPr>
      <w:r w:rsidRPr="001E058A">
        <w:rPr>
          <w:rFonts w:ascii="TH SarabunIT๙" w:hAnsi="TH SarabunIT๙" w:cs="TH SarabunIT๙" w:hint="cs"/>
          <w:szCs w:val="32"/>
          <w:cs/>
        </w:rPr>
        <w:t xml:space="preserve"> ผู้บังคับบัญชา</w:t>
      </w:r>
      <w:r>
        <w:rPr>
          <w:rFonts w:ascii="TH SarabunIT๙" w:hAnsi="TH SarabunIT๙" w:cs="TH SarabunIT๙" w:hint="cs"/>
          <w:szCs w:val="32"/>
          <w:cs/>
        </w:rPr>
        <w:t>ต้องควบคุม กำกับดูแล ตรวจสอบให้ผู้ปฏิบัติงานประพฤติดีปฏิบัติตามแนวทางในการปฏิบัติเพื่อตรวจสอบบุคลากรในหน่วยงานด้านการจัดซื้อจัดจ้างอย่างเคร่งครัด</w:t>
      </w:r>
    </w:p>
    <w:p w:rsidR="001E058A" w:rsidRDefault="001E058A" w:rsidP="001E058A">
      <w:pPr>
        <w:pStyle w:val="a5"/>
        <w:ind w:left="0" w:firstLine="144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ทั้งนี้ ให้หน่วยงานนำประกาศโรงพยาบาลองครักษ์ ว่าด้วยแนวทางปฏิบัติงานเพื่อตรวจสอบบุคลากรในหน่วยงานด้านการจัดซื้อจัดจ้าง พ.ศ.2560 และแบบแสดงความบริสุทธิ์ใจในการจัดซื้อจัดจ้างทุกวิธีของหน่วยงาน แนบท้ายเอกสารประกอบการจัดซื้อจัดจ้างทุกประเภทในขั้นตอนรายงานของซื้อหรือขอจ้าง</w:t>
      </w:r>
    </w:p>
    <w:p w:rsidR="001E058A" w:rsidRDefault="00BB7EDC" w:rsidP="00BB7EDC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ประกาศ  ณ  วันที่  </w:t>
      </w:r>
      <w:r w:rsidR="00B1366A"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 w:hint="cs"/>
          <w:cs/>
        </w:rPr>
        <w:t xml:space="preserve">  ตุลาคม  พ.ศ.256</w:t>
      </w:r>
      <w:r w:rsidR="00B1366A">
        <w:rPr>
          <w:rFonts w:ascii="TH SarabunIT๙" w:hAnsi="TH SarabunIT๙" w:cs="TH SarabunIT๙" w:hint="cs"/>
          <w:cs/>
        </w:rPr>
        <w:t>2</w:t>
      </w:r>
      <w:bookmarkStart w:id="0" w:name="_GoBack"/>
      <w:bookmarkEnd w:id="0"/>
    </w:p>
    <w:p w:rsidR="00BB7EDC" w:rsidRDefault="00BB7EDC" w:rsidP="00BB7EDC">
      <w:pPr>
        <w:jc w:val="center"/>
        <w:rPr>
          <w:rFonts w:ascii="TH SarabunIT๙" w:hAnsi="TH SarabunIT๙" w:cs="TH SarabunIT๙"/>
        </w:rPr>
      </w:pPr>
    </w:p>
    <w:p w:rsidR="00BB7EDC" w:rsidRDefault="00BB7EDC" w:rsidP="00BB7EDC">
      <w:pPr>
        <w:jc w:val="center"/>
        <w:rPr>
          <w:rFonts w:ascii="TH SarabunIT๙" w:hAnsi="TH SarabunIT๙" w:cs="TH SarabunIT๙"/>
        </w:rPr>
      </w:pPr>
    </w:p>
    <w:p w:rsidR="00BB7EDC" w:rsidRDefault="00BB7EDC" w:rsidP="00BB7EDC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(นายสายัณห์  เรืองกิตติกุล)</w:t>
      </w:r>
    </w:p>
    <w:p w:rsidR="00BB7EDC" w:rsidRDefault="00BB7EDC" w:rsidP="00BB7EDC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ผู้อำนวยการโรงพยาบาลองครักษ์</w:t>
      </w:r>
    </w:p>
    <w:p w:rsidR="00BB7EDC" w:rsidRDefault="00BB7EDC" w:rsidP="00BB7EDC">
      <w:pPr>
        <w:jc w:val="center"/>
        <w:rPr>
          <w:rFonts w:ascii="TH SarabunIT๙" w:hAnsi="TH SarabunIT๙" w:cs="TH SarabunIT๙"/>
        </w:rPr>
      </w:pPr>
    </w:p>
    <w:p w:rsidR="00BB7EDC" w:rsidRPr="001E058A" w:rsidRDefault="00BB7EDC" w:rsidP="00BB7EDC">
      <w:pPr>
        <w:jc w:val="center"/>
        <w:rPr>
          <w:rFonts w:ascii="TH SarabunIT๙" w:hAnsi="TH SarabunIT๙" w:cs="TH SarabunIT๙"/>
          <w:cs/>
        </w:rPr>
      </w:pPr>
    </w:p>
    <w:p w:rsidR="002D6815" w:rsidRPr="00073F77" w:rsidRDefault="002D6815" w:rsidP="002D6815">
      <w:pPr>
        <w:pStyle w:val="a5"/>
        <w:ind w:left="1440"/>
        <w:rPr>
          <w:rFonts w:ascii="TH SarabunIT๙" w:hAnsi="TH SarabunIT๙" w:cs="TH SarabunIT๙"/>
          <w:szCs w:val="32"/>
          <w:cs/>
        </w:rPr>
      </w:pPr>
    </w:p>
    <w:p w:rsidR="00DC1038" w:rsidRPr="00DC1038" w:rsidRDefault="00DC1038" w:rsidP="00C65E43">
      <w:pPr>
        <w:rPr>
          <w:rFonts w:ascii="TH SarabunIT๙" w:hAnsi="TH SarabunIT๙" w:cs="TH SarabunIT๙"/>
          <w:cs/>
        </w:rPr>
      </w:pPr>
    </w:p>
    <w:sectPr w:rsidR="00DC1038" w:rsidRPr="00DC1038" w:rsidSect="00BB7EDC">
      <w:pgSz w:w="11906" w:h="16838"/>
      <w:pgMar w:top="1135" w:right="1558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B6343"/>
    <w:multiLevelType w:val="hybridMultilevel"/>
    <w:tmpl w:val="D3306D52"/>
    <w:lvl w:ilvl="0" w:tplc="0CB8638E">
      <w:start w:val="1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74F3DD7"/>
    <w:multiLevelType w:val="hybridMultilevel"/>
    <w:tmpl w:val="89E6DB46"/>
    <w:lvl w:ilvl="0" w:tplc="40FECD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038"/>
    <w:rsid w:val="00073F77"/>
    <w:rsid w:val="001D4E42"/>
    <w:rsid w:val="001E058A"/>
    <w:rsid w:val="002D6815"/>
    <w:rsid w:val="006F4013"/>
    <w:rsid w:val="00B1366A"/>
    <w:rsid w:val="00BB7EDC"/>
    <w:rsid w:val="00C65E43"/>
    <w:rsid w:val="00DC1038"/>
    <w:rsid w:val="00ED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038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C1038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073F77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038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C1038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073F77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dcterms:created xsi:type="dcterms:W3CDTF">2018-01-05T09:08:00Z</dcterms:created>
  <dcterms:modified xsi:type="dcterms:W3CDTF">2020-02-21T03:35:00Z</dcterms:modified>
</cp:coreProperties>
</file>