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BA" w:rsidRDefault="00213FBA" w:rsidP="00213F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13FBA" w:rsidRPr="00213FBA" w:rsidRDefault="00213FBA" w:rsidP="00213FB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0" w:name="_GoBack"/>
      <w:bookmarkEnd w:id="0"/>
      <w:r w:rsidRPr="00213FBA">
        <w:rPr>
          <w:rFonts w:ascii="TH SarabunIT๙" w:hAnsi="TH SarabunIT๙" w:cs="TH SarabunIT๙"/>
          <w:b/>
          <w:bCs/>
          <w:sz w:val="40"/>
          <w:szCs w:val="40"/>
        </w:rPr>
        <w:t xml:space="preserve">EB 1 : </w:t>
      </w:r>
      <w:r w:rsidRPr="00213FBA">
        <w:rPr>
          <w:rFonts w:ascii="TH SarabunIT๙" w:hAnsi="TH SarabunIT๙" w:cs="TH SarabunIT๙"/>
          <w:b/>
          <w:bCs/>
          <w:sz w:val="40"/>
          <w:szCs w:val="40"/>
          <w:cs/>
        </w:rPr>
        <w:t>วิเคราะห์ผลการจัดซื้อจัดจ้างประจำปีที่ผ่านมา (ปี 2562)</w:t>
      </w:r>
    </w:p>
    <w:p w:rsidR="00213FBA" w:rsidRDefault="00213FBA"/>
    <w:p w:rsidR="00213FBA" w:rsidRDefault="00213FBA">
      <w:r>
        <w:rPr>
          <w:noProof/>
        </w:rPr>
        <w:drawing>
          <wp:inline distT="0" distB="0" distL="0" distR="0" wp14:anchorId="3892C48A" wp14:editId="74037DFC">
            <wp:extent cx="5731510" cy="358219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BA"/>
    <w:rsid w:val="00213FBA"/>
    <w:rsid w:val="00D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F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3F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F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3F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2019-12-12T00:22:00Z</dcterms:created>
  <dcterms:modified xsi:type="dcterms:W3CDTF">2019-12-12T00:24:00Z</dcterms:modified>
</cp:coreProperties>
</file>